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54D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54D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F3C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343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Коваль Олені Аркадіївні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F3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</w:t>
      </w:r>
      <w:r w:rsidR="005343A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валь Олені Аркадіївні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343A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2415">
        <w:rPr>
          <w:color w:val="000000"/>
          <w:sz w:val="28"/>
          <w:szCs w:val="28"/>
          <w:lang w:val="uk-UA"/>
        </w:rPr>
        <w:t>0</w:t>
      </w:r>
      <w:r w:rsidR="004E2DA3">
        <w:rPr>
          <w:color w:val="000000"/>
          <w:sz w:val="28"/>
          <w:szCs w:val="28"/>
          <w:lang w:val="uk-UA"/>
        </w:rPr>
        <w:t>151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E2D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5241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151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5343A8"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5343A8">
        <w:rPr>
          <w:color w:val="000000"/>
          <w:sz w:val="28"/>
          <w:szCs w:val="28"/>
          <w:lang w:val="uk-UA"/>
        </w:rPr>
        <w:t>Акціонерна</w:t>
      </w:r>
      <w:r w:rsidR="00550D92">
        <w:rPr>
          <w:color w:val="000000"/>
          <w:sz w:val="28"/>
          <w:szCs w:val="28"/>
          <w:lang w:val="uk-UA"/>
        </w:rPr>
        <w:t>,</w:t>
      </w:r>
      <w:r w:rsidR="005343A8">
        <w:rPr>
          <w:color w:val="000000"/>
          <w:sz w:val="28"/>
          <w:szCs w:val="28"/>
          <w:lang w:val="uk-UA"/>
        </w:rPr>
        <w:t xml:space="preserve"> 6/5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5343A8">
        <w:rPr>
          <w:color w:val="000000"/>
          <w:sz w:val="28"/>
          <w:szCs w:val="28"/>
          <w:lang w:val="uk-UA"/>
        </w:rPr>
        <w:t>Коваль Олені Аркадіївні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4E2DA3">
        <w:rPr>
          <w:color w:val="000000"/>
          <w:sz w:val="28"/>
          <w:szCs w:val="28"/>
          <w:lang w:val="uk-UA"/>
        </w:rPr>
        <w:t xml:space="preserve"> загальною площею 0,</w:t>
      </w:r>
      <w:r w:rsidR="00011152">
        <w:rPr>
          <w:color w:val="000000"/>
          <w:sz w:val="28"/>
          <w:szCs w:val="28"/>
          <w:lang w:val="uk-UA"/>
        </w:rPr>
        <w:t>0</w:t>
      </w:r>
      <w:r w:rsidR="004E2DA3">
        <w:rPr>
          <w:color w:val="000000"/>
          <w:sz w:val="28"/>
          <w:szCs w:val="28"/>
          <w:lang w:val="uk-UA"/>
        </w:rPr>
        <w:t>151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4E2DA3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1115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151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 w:rsidR="009A661A">
        <w:rPr>
          <w:color w:val="000000"/>
          <w:sz w:val="28"/>
          <w:szCs w:val="28"/>
          <w:lang w:val="uk-UA"/>
        </w:rPr>
        <w:t>Зарванці,  вул. Акціонерна, 6/5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10947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010947">
        <w:rPr>
          <w:color w:val="000000"/>
          <w:sz w:val="28"/>
          <w:szCs w:val="28"/>
          <w:lang w:val="uk-UA"/>
        </w:rPr>
        <w:t>05</w:t>
      </w:r>
      <w:r w:rsidR="0098558A">
        <w:rPr>
          <w:color w:val="000000"/>
          <w:sz w:val="28"/>
          <w:szCs w:val="28"/>
          <w:lang w:val="uk-UA"/>
        </w:rPr>
        <w:t>:0</w:t>
      </w:r>
      <w:r w:rsidR="00010947">
        <w:rPr>
          <w:color w:val="000000"/>
          <w:sz w:val="28"/>
          <w:szCs w:val="28"/>
          <w:lang w:val="uk-UA"/>
        </w:rPr>
        <w:t>364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об’єкт нерухомого майна (квартира)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010947">
        <w:rPr>
          <w:color w:val="000000"/>
          <w:sz w:val="28"/>
          <w:szCs w:val="28"/>
          <w:lang w:val="uk-UA"/>
        </w:rPr>
        <w:t xml:space="preserve">Коваль Олени Аркадіївни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 w:rsidR="000762FF">
        <w:rPr>
          <w:color w:val="000000"/>
          <w:sz w:val="28"/>
          <w:szCs w:val="28"/>
          <w:lang w:val="uk-UA"/>
        </w:rPr>
        <w:t>ності, індексний номер 105536409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0762FF">
        <w:rPr>
          <w:color w:val="000000"/>
          <w:sz w:val="28"/>
          <w:szCs w:val="28"/>
          <w:lang w:val="uk-UA"/>
        </w:rPr>
        <w:t>29.11.2017</w:t>
      </w:r>
      <w:r w:rsidR="00E91CAF">
        <w:rPr>
          <w:color w:val="000000"/>
          <w:sz w:val="28"/>
          <w:szCs w:val="28"/>
          <w:lang w:val="uk-UA"/>
        </w:rPr>
        <w:t>року</w:t>
      </w:r>
      <w:r w:rsidR="000762FF">
        <w:rPr>
          <w:color w:val="000000"/>
          <w:sz w:val="28"/>
          <w:szCs w:val="28"/>
          <w:lang w:val="uk-UA"/>
        </w:rPr>
        <w:t xml:space="preserve"> та на підставі Свідоцтва про право власності САС 343934 від 29.10.2008, №479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0C6BC6">
        <w:rPr>
          <w:color w:val="000000"/>
          <w:sz w:val="28"/>
          <w:szCs w:val="28"/>
          <w:lang w:val="uk-UA"/>
        </w:rPr>
        <w:t xml:space="preserve">Коваль Олені Аркадіївні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C6BC6" w:rsidRPr="000C6BC6">
        <w:rPr>
          <w:color w:val="000000"/>
          <w:sz w:val="28"/>
          <w:szCs w:val="28"/>
          <w:lang w:val="uk-UA"/>
        </w:rPr>
        <w:t xml:space="preserve"> </w:t>
      </w:r>
      <w:r w:rsidR="000C6BC6">
        <w:rPr>
          <w:color w:val="000000"/>
          <w:sz w:val="28"/>
          <w:szCs w:val="28"/>
          <w:lang w:val="uk-UA"/>
        </w:rPr>
        <w:t>Коваль Олені Аркадіївні</w:t>
      </w:r>
      <w:r w:rsidR="00787697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4E2DA3"/>
    <w:rsid w:val="0051439B"/>
    <w:rsid w:val="005343A8"/>
    <w:rsid w:val="00550D92"/>
    <w:rsid w:val="00554DCA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B2BA8-7A23-497E-9D4D-CF3E83D5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85</cp:revision>
  <cp:lastPrinted>2023-02-28T09:05:00Z</cp:lastPrinted>
  <dcterms:created xsi:type="dcterms:W3CDTF">2021-07-12T09:12:00Z</dcterms:created>
  <dcterms:modified xsi:type="dcterms:W3CDTF">2023-03-17T12:39:00Z</dcterms:modified>
</cp:coreProperties>
</file>